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734" w:rsidRPr="00412DAA" w:rsidRDefault="00A45B2E" w:rsidP="00412DA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12DAA">
        <w:rPr>
          <w:rFonts w:ascii="Times New Roman" w:hAnsi="Times New Roman" w:cs="Times New Roman"/>
          <w:sz w:val="28"/>
          <w:szCs w:val="28"/>
        </w:rPr>
        <w:t>Рабочий план выполнения проекта «Жилой дом»</w:t>
      </w:r>
    </w:p>
    <w:p w:rsidR="00A45B2E" w:rsidRDefault="00A45B2E" w:rsidP="00412DA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12DAA">
        <w:rPr>
          <w:rFonts w:ascii="Times New Roman" w:hAnsi="Times New Roman" w:cs="Times New Roman"/>
          <w:sz w:val="24"/>
          <w:szCs w:val="24"/>
        </w:rPr>
        <w:t xml:space="preserve">Для студентов 2 курса специальности «Архитектура» </w:t>
      </w:r>
      <w:r w:rsidR="001D55A8" w:rsidRPr="00412DAA">
        <w:rPr>
          <w:rFonts w:ascii="Times New Roman" w:hAnsi="Times New Roman" w:cs="Times New Roman"/>
          <w:sz w:val="24"/>
          <w:szCs w:val="24"/>
        </w:rPr>
        <w:t>(202</w:t>
      </w:r>
      <w:r w:rsidR="00FC0305" w:rsidRPr="00412DAA">
        <w:rPr>
          <w:rFonts w:ascii="Times New Roman" w:hAnsi="Times New Roman" w:cs="Times New Roman"/>
          <w:sz w:val="24"/>
          <w:szCs w:val="24"/>
        </w:rPr>
        <w:t>2</w:t>
      </w:r>
      <w:r w:rsidR="001D55A8" w:rsidRPr="00412DAA">
        <w:rPr>
          <w:rFonts w:ascii="Times New Roman" w:hAnsi="Times New Roman" w:cs="Times New Roman"/>
          <w:sz w:val="24"/>
          <w:szCs w:val="24"/>
        </w:rPr>
        <w:t>-202</w:t>
      </w:r>
      <w:r w:rsidR="00FC0305" w:rsidRPr="00412DAA">
        <w:rPr>
          <w:rFonts w:ascii="Times New Roman" w:hAnsi="Times New Roman" w:cs="Times New Roman"/>
          <w:sz w:val="24"/>
          <w:szCs w:val="24"/>
        </w:rPr>
        <w:t>3</w:t>
      </w:r>
      <w:r w:rsidR="001D55A8" w:rsidRPr="00412DAA">
        <w:rPr>
          <w:rFonts w:ascii="Times New Roman" w:hAnsi="Times New Roman" w:cs="Times New Roman"/>
          <w:sz w:val="24"/>
          <w:szCs w:val="24"/>
        </w:rPr>
        <w:t xml:space="preserve"> уч. год)</w:t>
      </w:r>
    </w:p>
    <w:p w:rsidR="009C52CF" w:rsidRPr="00412DAA" w:rsidRDefault="009C52CF" w:rsidP="00412DA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Style w:val="a3"/>
        <w:tblpPr w:leftFromText="180" w:rightFromText="180" w:vertAnchor="text" w:tblpY="1"/>
        <w:tblOverlap w:val="never"/>
        <w:tblW w:w="15021" w:type="dxa"/>
        <w:tblLayout w:type="fixed"/>
        <w:tblLook w:val="04A0" w:firstRow="1" w:lastRow="0" w:firstColumn="1" w:lastColumn="0" w:noHBand="0" w:noVBand="1"/>
      </w:tblPr>
      <w:tblGrid>
        <w:gridCol w:w="456"/>
        <w:gridCol w:w="532"/>
        <w:gridCol w:w="949"/>
        <w:gridCol w:w="468"/>
        <w:gridCol w:w="1701"/>
        <w:gridCol w:w="3119"/>
        <w:gridCol w:w="3402"/>
        <w:gridCol w:w="4394"/>
      </w:tblGrid>
      <w:tr w:rsidR="00412DAA" w:rsidRPr="00412DAA" w:rsidTr="00412DAA">
        <w:tc>
          <w:tcPr>
            <w:tcW w:w="456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2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9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8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12DAA" w:rsidRPr="00412DAA" w:rsidTr="00412DAA">
        <w:trPr>
          <w:trHeight w:val="1118"/>
        </w:trPr>
        <w:tc>
          <w:tcPr>
            <w:tcW w:w="456" w:type="dxa"/>
          </w:tcPr>
          <w:p w:rsidR="00412DAA" w:rsidRPr="00412DAA" w:rsidRDefault="00412DAA" w:rsidP="00CE5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" w:type="dxa"/>
          </w:tcPr>
          <w:p w:rsidR="00412DAA" w:rsidRPr="00412DAA" w:rsidRDefault="00412DAA" w:rsidP="00CE5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Неде</w:t>
            </w:r>
          </w:p>
          <w:p w:rsidR="00412DAA" w:rsidRPr="00412DAA" w:rsidRDefault="00412DAA" w:rsidP="00CE5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ля</w:t>
            </w:r>
          </w:p>
        </w:tc>
        <w:tc>
          <w:tcPr>
            <w:tcW w:w="949" w:type="dxa"/>
          </w:tcPr>
          <w:p w:rsidR="00412DAA" w:rsidRPr="00412DAA" w:rsidRDefault="00412DAA" w:rsidP="00CE5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68" w:type="dxa"/>
          </w:tcPr>
          <w:p w:rsidR="00412DAA" w:rsidRPr="00412DAA" w:rsidRDefault="00412DAA" w:rsidP="00CE5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412DAA" w:rsidRPr="00412DAA" w:rsidRDefault="00412DAA" w:rsidP="00CE5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час.</w:t>
            </w:r>
          </w:p>
        </w:tc>
        <w:tc>
          <w:tcPr>
            <w:tcW w:w="1701" w:type="dxa"/>
          </w:tcPr>
          <w:p w:rsidR="00412DAA" w:rsidRPr="00412DAA" w:rsidRDefault="00412DAA" w:rsidP="00CE5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Этап проекти-</w:t>
            </w:r>
          </w:p>
          <w:p w:rsidR="00412DAA" w:rsidRPr="00412DAA" w:rsidRDefault="00412DAA" w:rsidP="00CE5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рования</w:t>
            </w:r>
          </w:p>
        </w:tc>
        <w:tc>
          <w:tcPr>
            <w:tcW w:w="3119" w:type="dxa"/>
          </w:tcPr>
          <w:p w:rsidR="00412DAA" w:rsidRPr="00412DAA" w:rsidRDefault="00412DAA" w:rsidP="00CE5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Тема и содержание</w:t>
            </w:r>
          </w:p>
          <w:p w:rsidR="00412DAA" w:rsidRPr="00412DAA" w:rsidRDefault="00412DAA" w:rsidP="00CE5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Аудит. занятия</w:t>
            </w:r>
          </w:p>
        </w:tc>
        <w:tc>
          <w:tcPr>
            <w:tcW w:w="3402" w:type="dxa"/>
          </w:tcPr>
          <w:p w:rsidR="00412DAA" w:rsidRPr="00412DAA" w:rsidRDefault="00412DAA" w:rsidP="00CE5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  <w:p w:rsidR="00412DAA" w:rsidRPr="00412DAA" w:rsidRDefault="00412DAA" w:rsidP="00CE5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аудит. занятия</w:t>
            </w:r>
          </w:p>
          <w:p w:rsidR="00412DAA" w:rsidRPr="00412DAA" w:rsidRDefault="00412DAA" w:rsidP="00CE5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412DAA" w:rsidRPr="00412DAA" w:rsidRDefault="00412DAA" w:rsidP="00CE5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СРС</w:t>
            </w:r>
          </w:p>
        </w:tc>
      </w:tr>
      <w:tr w:rsidR="00412DAA" w:rsidRPr="00412DAA" w:rsidTr="00412DAA">
        <w:tc>
          <w:tcPr>
            <w:tcW w:w="456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2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9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17/03</w:t>
            </w:r>
          </w:p>
        </w:tc>
        <w:tc>
          <w:tcPr>
            <w:tcW w:w="468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412D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поиск идеи </w:t>
            </w:r>
          </w:p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12DAA" w:rsidRPr="00412DAA" w:rsidRDefault="00412DAA" w:rsidP="0064166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119" w:type="dxa"/>
          </w:tcPr>
          <w:p w:rsidR="00412DAA" w:rsidRPr="00412DAA" w:rsidRDefault="00412DAA" w:rsidP="001D55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Вводное занятие. Выдача задания.</w:t>
            </w:r>
          </w:p>
          <w:p w:rsidR="00412DAA" w:rsidRPr="00412DAA" w:rsidRDefault="00412DAA" w:rsidP="009C52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 Предпроектный анализ ситуации. Факторы, влияющие на планировочную организацию жилого дома. Климат, ландшафт. Социально-демографический состав семьи. Генплан.</w:t>
            </w:r>
          </w:p>
        </w:tc>
        <w:tc>
          <w:tcPr>
            <w:tcW w:w="3402" w:type="dxa"/>
          </w:tcPr>
          <w:p w:rsidR="00412DAA" w:rsidRPr="009C52CF" w:rsidRDefault="00412DAA" w:rsidP="00A02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2C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9C52CF">
              <w:rPr>
                <w:rFonts w:ascii="Times New Roman" w:hAnsi="Times New Roman" w:cs="Times New Roman"/>
                <w:sz w:val="24"/>
                <w:szCs w:val="24"/>
              </w:rPr>
              <w:t>Социально-функциональная программа жизнедеятельности семьи. Схемы.</w:t>
            </w:r>
          </w:p>
          <w:p w:rsidR="00412DAA" w:rsidRPr="009C52CF" w:rsidRDefault="00412DAA" w:rsidP="00A02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2CF">
              <w:rPr>
                <w:rFonts w:ascii="Times New Roman" w:hAnsi="Times New Roman" w:cs="Times New Roman"/>
                <w:sz w:val="24"/>
                <w:szCs w:val="24"/>
              </w:rPr>
              <w:t xml:space="preserve">2. Потребность семьи в особых помещениях. </w:t>
            </w:r>
          </w:p>
          <w:p w:rsidR="00412DAA" w:rsidRPr="009C52CF" w:rsidRDefault="00412DAA" w:rsidP="00A02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2CF">
              <w:rPr>
                <w:rFonts w:ascii="Times New Roman" w:hAnsi="Times New Roman" w:cs="Times New Roman"/>
                <w:sz w:val="24"/>
                <w:szCs w:val="24"/>
              </w:rPr>
              <w:t>3. Графическая клаузура. Зарисовки образа ИЖД.</w:t>
            </w:r>
          </w:p>
          <w:p w:rsidR="00412DAA" w:rsidRPr="009C52CF" w:rsidRDefault="00412DAA" w:rsidP="008A23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2DAA" w:rsidRPr="009C52CF" w:rsidRDefault="00412DAA" w:rsidP="00A02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2CF">
              <w:rPr>
                <w:rFonts w:ascii="Times New Roman" w:hAnsi="Times New Roman" w:cs="Times New Roman"/>
                <w:sz w:val="24"/>
                <w:szCs w:val="24"/>
              </w:rPr>
              <w:t>Разработка генплана на конкретной ситуации.</w:t>
            </w:r>
          </w:p>
        </w:tc>
        <w:tc>
          <w:tcPr>
            <w:tcW w:w="4394" w:type="dxa"/>
          </w:tcPr>
          <w:p w:rsidR="00412DAA" w:rsidRPr="00412DAA" w:rsidRDefault="00412DAA" w:rsidP="008A23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1.Продолжение работы, поиск объемно-пространственной формы ИЖД, выбор оптимального варианта, эскизы, зарисовки. </w:t>
            </w:r>
          </w:p>
          <w:p w:rsidR="00412DAA" w:rsidRPr="00412DAA" w:rsidRDefault="00412DAA" w:rsidP="008A23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2.Сбор и анализ примеров (аналогов) –формирование альбома с аналогами. </w:t>
            </w:r>
          </w:p>
          <w:p w:rsidR="00412DAA" w:rsidRPr="00412DAA" w:rsidRDefault="00412DAA" w:rsidP="00FC0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3. Подготовка к объемной клаузуре – варианты макетов. ИЖД в окружающей среде (эскизы).</w:t>
            </w:r>
          </w:p>
          <w:p w:rsidR="00412DAA" w:rsidRPr="00412DAA" w:rsidRDefault="00412DAA" w:rsidP="00FC0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2DAA" w:rsidRPr="00412DAA" w:rsidTr="00412DAA">
        <w:tc>
          <w:tcPr>
            <w:tcW w:w="456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2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9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24/03</w:t>
            </w:r>
          </w:p>
        </w:tc>
        <w:tc>
          <w:tcPr>
            <w:tcW w:w="468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:rsidR="00412DAA" w:rsidRPr="00412DAA" w:rsidRDefault="00412DAA" w:rsidP="003B37E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Выбор и утверждение основной идеи. Оценка.</w:t>
            </w:r>
          </w:p>
          <w:p w:rsidR="00412DAA" w:rsidRPr="00412DAA" w:rsidRDefault="00412DAA" w:rsidP="003B37E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Оценка аналогов и схем функционального зонирования</w:t>
            </w:r>
            <w:r w:rsidRPr="00412DA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9C52CF" w:rsidRDefault="00412DAA" w:rsidP="00FC03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b/>
                <w:sz w:val="24"/>
                <w:szCs w:val="24"/>
              </w:rPr>
              <w:t>Обьемная клаузура</w:t>
            </w:r>
            <w:r w:rsidR="009C5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12DAA" w:rsidRPr="00412DAA" w:rsidRDefault="009C52CF" w:rsidP="00FC0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12DAA" w:rsidRPr="00412DAA">
              <w:rPr>
                <w:rFonts w:ascii="Times New Roman" w:hAnsi="Times New Roman" w:cs="Times New Roman"/>
                <w:sz w:val="24"/>
                <w:szCs w:val="24"/>
              </w:rPr>
              <w:t>Поиск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12DAA" w:rsidRPr="00412DAA">
              <w:rPr>
                <w:rFonts w:ascii="Times New Roman" w:hAnsi="Times New Roman" w:cs="Times New Roman"/>
                <w:sz w:val="24"/>
                <w:szCs w:val="24"/>
              </w:rPr>
              <w:t>оптимального варианта.</w:t>
            </w:r>
          </w:p>
          <w:p w:rsidR="00412DAA" w:rsidRPr="00412DAA" w:rsidRDefault="00412DAA" w:rsidP="009C52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Анализ вариантов идеи. Выбор и утверждение идеи  </w:t>
            </w:r>
            <w:r w:rsidRPr="00412D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:rsidR="00412DAA" w:rsidRPr="009C52CF" w:rsidRDefault="00412DAA" w:rsidP="00A02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2CF">
              <w:rPr>
                <w:rFonts w:ascii="Times New Roman" w:hAnsi="Times New Roman" w:cs="Times New Roman"/>
                <w:sz w:val="24"/>
                <w:szCs w:val="24"/>
              </w:rPr>
              <w:t>Варианты макетов –объемно-пространственного решения ИЖД.</w:t>
            </w:r>
          </w:p>
        </w:tc>
        <w:tc>
          <w:tcPr>
            <w:tcW w:w="4394" w:type="dxa"/>
          </w:tcPr>
          <w:p w:rsidR="00412DAA" w:rsidRPr="00412DAA" w:rsidRDefault="00412DAA" w:rsidP="00F01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1. Анализ примеров из мировой проектной практики. </w:t>
            </w:r>
          </w:p>
          <w:p w:rsidR="00412DAA" w:rsidRPr="00412DAA" w:rsidRDefault="00412DAA" w:rsidP="00F01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2. Анализ и сравнение </w:t>
            </w:r>
          </w:p>
          <w:p w:rsidR="00412DAA" w:rsidRPr="00412DAA" w:rsidRDefault="00412DAA" w:rsidP="00F01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(3-х-5-ти) вариантов поэтажных планов ИЖД. </w:t>
            </w:r>
          </w:p>
          <w:p w:rsidR="00412DAA" w:rsidRPr="00412DAA" w:rsidRDefault="00412DAA" w:rsidP="00F01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3.Выполнение схем зонирования помещений своего (проектируемого) ИЖД. Варианты.</w:t>
            </w:r>
          </w:p>
          <w:p w:rsidR="00412DAA" w:rsidRPr="00412DAA" w:rsidRDefault="00412DAA" w:rsidP="009C52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5.Эскизы образного решения. Рабочий </w:t>
            </w:r>
            <w:r w:rsidR="009C52CF">
              <w:rPr>
                <w:rFonts w:ascii="Times New Roman" w:hAnsi="Times New Roman" w:cs="Times New Roman"/>
                <w:sz w:val="24"/>
                <w:szCs w:val="24"/>
              </w:rPr>
              <w:t xml:space="preserve">макет </w:t>
            </w: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(более уточненный</w:t>
            </w:r>
            <w:r w:rsidR="009C52C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12DAA" w:rsidRPr="00412DAA" w:rsidTr="00412DAA">
        <w:tc>
          <w:tcPr>
            <w:tcW w:w="456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2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9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31/03</w:t>
            </w:r>
          </w:p>
        </w:tc>
        <w:tc>
          <w:tcPr>
            <w:tcW w:w="468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412D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разработка элементов проекта</w:t>
            </w:r>
          </w:p>
          <w:p w:rsidR="00412DAA" w:rsidRPr="00412DAA" w:rsidRDefault="00412DAA" w:rsidP="00F209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52CF">
              <w:rPr>
                <w:rFonts w:ascii="Times New Roman" w:hAnsi="Times New Roman" w:cs="Times New Roman"/>
                <w:sz w:val="24"/>
                <w:szCs w:val="24"/>
              </w:rPr>
              <w:t>Оценка эскиз-идеи</w:t>
            </w:r>
            <w:r w:rsidRPr="00412DA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412DAA" w:rsidRPr="00412DAA" w:rsidRDefault="00412DAA" w:rsidP="00FC0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2DAA">
              <w:rPr>
                <w:rFonts w:ascii="Times New Roman" w:hAnsi="Times New Roman" w:cs="Times New Roman"/>
                <w:b/>
                <w:sz w:val="24"/>
                <w:szCs w:val="24"/>
              </w:rPr>
              <w:t>Эскиз-идея жилого дома (формат А-1). Рабочий макет. У</w:t>
            </w: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точнение композиционного решения. </w:t>
            </w:r>
            <w:r w:rsidRPr="00412D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Консультация по выбранной идее. </w:t>
            </w:r>
          </w:p>
          <w:p w:rsidR="00412DAA" w:rsidRPr="00412DAA" w:rsidRDefault="00412DAA" w:rsidP="00A02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Корректировка, выполнение эскизов. </w:t>
            </w:r>
          </w:p>
        </w:tc>
        <w:tc>
          <w:tcPr>
            <w:tcW w:w="3402" w:type="dxa"/>
          </w:tcPr>
          <w:p w:rsidR="00412DAA" w:rsidRPr="00412DAA" w:rsidRDefault="00412DAA" w:rsidP="00866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1.Эскизы образного решения </w:t>
            </w:r>
          </w:p>
          <w:p w:rsidR="00412DAA" w:rsidRPr="00412DAA" w:rsidRDefault="00412DAA" w:rsidP="008A23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2. Варианты композиционного решения элементов проекта (планы, фасады). </w:t>
            </w:r>
          </w:p>
          <w:p w:rsidR="00412DAA" w:rsidRPr="00412DAA" w:rsidRDefault="00412DAA" w:rsidP="008A23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3. Уточнение пропорций.</w:t>
            </w:r>
          </w:p>
        </w:tc>
        <w:tc>
          <w:tcPr>
            <w:tcW w:w="4394" w:type="dxa"/>
          </w:tcPr>
          <w:p w:rsidR="00412DAA" w:rsidRPr="00412DAA" w:rsidRDefault="00412DAA" w:rsidP="00FF5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1.Начало разработки элементов проекта- генплана, планов этажей, фасадов, разреза, поиск композиционного решения в эскизах с уточненными пропорциями.</w:t>
            </w:r>
          </w:p>
        </w:tc>
      </w:tr>
      <w:tr w:rsidR="00412DAA" w:rsidRPr="00412DAA" w:rsidTr="00412DAA">
        <w:trPr>
          <w:trHeight w:val="1746"/>
        </w:trPr>
        <w:tc>
          <w:tcPr>
            <w:tcW w:w="456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32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49" w:type="dxa"/>
          </w:tcPr>
          <w:p w:rsidR="00412DAA" w:rsidRPr="00412DAA" w:rsidRDefault="00412DAA" w:rsidP="003770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07/04</w:t>
            </w:r>
          </w:p>
        </w:tc>
        <w:tc>
          <w:tcPr>
            <w:tcW w:w="468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1701" w:type="dxa"/>
            <w:shd w:val="clear" w:color="auto" w:fill="auto"/>
          </w:tcPr>
          <w:p w:rsidR="00412DAA" w:rsidRPr="00412DAA" w:rsidRDefault="00412DAA" w:rsidP="00177C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12DAA" w:rsidRPr="00412DAA" w:rsidRDefault="00412DAA" w:rsidP="00FF5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Эскизы элементов проекта в уточненных пропорциях.</w:t>
            </w:r>
          </w:p>
          <w:p w:rsidR="00412DAA" w:rsidRPr="00412DAA" w:rsidRDefault="00412DAA" w:rsidP="00FF5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Функциональная связь помещений. Подготовка к переходу в масштаб.</w:t>
            </w:r>
          </w:p>
        </w:tc>
        <w:tc>
          <w:tcPr>
            <w:tcW w:w="3402" w:type="dxa"/>
          </w:tcPr>
          <w:p w:rsidR="00412DAA" w:rsidRPr="00412DAA" w:rsidRDefault="00412DAA" w:rsidP="00F76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2.Корректировка идеи.</w:t>
            </w:r>
          </w:p>
          <w:p w:rsidR="00412DAA" w:rsidRPr="00412DAA" w:rsidRDefault="00412DAA" w:rsidP="008A23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3. Эскизы композиций планов, фасадов.</w:t>
            </w:r>
          </w:p>
        </w:tc>
        <w:tc>
          <w:tcPr>
            <w:tcW w:w="4394" w:type="dxa"/>
          </w:tcPr>
          <w:p w:rsidR="00412DAA" w:rsidRPr="00412DAA" w:rsidRDefault="00412DAA" w:rsidP="00FF5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1.Схемы зонирования и связи помещений. </w:t>
            </w:r>
          </w:p>
          <w:p w:rsidR="00412DAA" w:rsidRPr="00412DAA" w:rsidRDefault="00412DAA" w:rsidP="00FF5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конструктивного решения планов. Увязка внутреннего пространства ИЖД с внешним, </w:t>
            </w:r>
          </w:p>
          <w:p w:rsidR="00412DAA" w:rsidRPr="00412DAA" w:rsidRDefault="00412DAA" w:rsidP="00DD63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(Уточнение генплана)</w:t>
            </w:r>
          </w:p>
        </w:tc>
      </w:tr>
      <w:tr w:rsidR="00412DAA" w:rsidRPr="00412DAA" w:rsidTr="00412DAA">
        <w:trPr>
          <w:cantSplit/>
          <w:trHeight w:val="1134"/>
        </w:trPr>
        <w:tc>
          <w:tcPr>
            <w:tcW w:w="456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2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49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14/04</w:t>
            </w:r>
          </w:p>
        </w:tc>
        <w:tc>
          <w:tcPr>
            <w:tcW w:w="468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:rsidR="00412DAA" w:rsidRPr="00412DAA" w:rsidRDefault="00412DAA" w:rsidP="00412D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b/>
                <w:sz w:val="24"/>
                <w:szCs w:val="24"/>
              </w:rPr>
              <w:t>Рейтинг 1</w:t>
            </w:r>
          </w:p>
        </w:tc>
        <w:tc>
          <w:tcPr>
            <w:tcW w:w="3119" w:type="dxa"/>
          </w:tcPr>
          <w:p w:rsidR="00412DAA" w:rsidRPr="00412DAA" w:rsidRDefault="00412DAA" w:rsidP="00A67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элементов проекта в масштабе. Конструктивное решение </w:t>
            </w:r>
            <w:r w:rsidR="00EB616E">
              <w:rPr>
                <w:rFonts w:ascii="Times New Roman" w:hAnsi="Times New Roman" w:cs="Times New Roman"/>
                <w:sz w:val="24"/>
                <w:szCs w:val="24"/>
              </w:rPr>
              <w:t>поэтажных планов.</w:t>
            </w:r>
          </w:p>
          <w:p w:rsidR="00412DAA" w:rsidRPr="00412DAA" w:rsidRDefault="00412DAA" w:rsidP="00C01E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Проекции фасадов в масштабе.</w:t>
            </w:r>
          </w:p>
          <w:p w:rsidR="00412DAA" w:rsidRPr="00412DAA" w:rsidRDefault="00412DAA" w:rsidP="00C01E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Конструктивны разрез.</w:t>
            </w:r>
          </w:p>
        </w:tc>
        <w:tc>
          <w:tcPr>
            <w:tcW w:w="3402" w:type="dxa"/>
          </w:tcPr>
          <w:p w:rsidR="00412DAA" w:rsidRPr="00412DAA" w:rsidRDefault="00412DAA" w:rsidP="00967A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1. Эскизы проекций планов, фасадов в масштабе. </w:t>
            </w:r>
          </w:p>
          <w:p w:rsidR="00412DAA" w:rsidRPr="00412DAA" w:rsidRDefault="00412DAA" w:rsidP="00967A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412DAA" w:rsidRPr="00412DAA" w:rsidRDefault="00412DAA" w:rsidP="006416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1.Разработка элементов проекта ИЖД, выполнение эскизов. </w:t>
            </w:r>
          </w:p>
          <w:p w:rsidR="00412DAA" w:rsidRPr="00412DAA" w:rsidRDefault="00412DAA" w:rsidP="003B37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2.Подготовка к выбору и расстановке мебели – работа с эргометрическими таблицами –габариты мебели и оборудования, знакомство с санитарно-гигиеническими требованиями, работа с нормативными документами.  </w:t>
            </w:r>
            <w:r w:rsidRPr="00412DAA">
              <w:rPr>
                <w:rFonts w:ascii="Times New Roman" w:hAnsi="Times New Roman" w:cs="Times New Roman"/>
                <w:b/>
                <w:sz w:val="24"/>
                <w:szCs w:val="24"/>
              </w:rPr>
              <w:t>Начало выполнения демонстрационного макета.</w:t>
            </w:r>
          </w:p>
        </w:tc>
      </w:tr>
      <w:tr w:rsidR="00412DAA" w:rsidRPr="00412DAA" w:rsidTr="00412DAA">
        <w:tc>
          <w:tcPr>
            <w:tcW w:w="456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2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49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21/04</w:t>
            </w:r>
          </w:p>
        </w:tc>
        <w:tc>
          <w:tcPr>
            <w:tcW w:w="468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:rsidR="00412DAA" w:rsidRPr="009C52CF" w:rsidRDefault="009C52CF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52CF">
              <w:rPr>
                <w:rFonts w:ascii="Times New Roman" w:hAnsi="Times New Roman" w:cs="Times New Roman"/>
                <w:sz w:val="24"/>
                <w:szCs w:val="24"/>
              </w:rPr>
              <w:t xml:space="preserve">Оценка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чертежей </w:t>
            </w:r>
            <w:r w:rsidRPr="009C52CF">
              <w:rPr>
                <w:rFonts w:ascii="Times New Roman" w:hAnsi="Times New Roman" w:cs="Times New Roman"/>
                <w:sz w:val="24"/>
                <w:szCs w:val="24"/>
              </w:rPr>
              <w:t>поэтажных планов и генплана.</w:t>
            </w:r>
          </w:p>
        </w:tc>
        <w:tc>
          <w:tcPr>
            <w:tcW w:w="3119" w:type="dxa"/>
          </w:tcPr>
          <w:p w:rsidR="00412DAA" w:rsidRPr="00412DAA" w:rsidRDefault="00412DAA" w:rsidP="00F76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Детальная разработка плана в масштабе. </w:t>
            </w:r>
          </w:p>
          <w:p w:rsidR="00412DAA" w:rsidRPr="00412DAA" w:rsidRDefault="00412DAA" w:rsidP="00F76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Расстановка мебели в плане.</w:t>
            </w:r>
          </w:p>
          <w:p w:rsidR="00412DAA" w:rsidRPr="00412DAA" w:rsidRDefault="00412DAA" w:rsidP="00C01E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Разработка фасадов. Выбор отделочных материалов и цветовое решение.</w:t>
            </w:r>
          </w:p>
        </w:tc>
        <w:tc>
          <w:tcPr>
            <w:tcW w:w="3402" w:type="dxa"/>
          </w:tcPr>
          <w:p w:rsidR="00412DAA" w:rsidRPr="00412DAA" w:rsidRDefault="00412DAA" w:rsidP="00967A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1.Переход от композиционного решения в эскизе к масштабному построению. </w:t>
            </w:r>
          </w:p>
          <w:p w:rsidR="00412DAA" w:rsidRPr="00412DAA" w:rsidRDefault="00412DAA" w:rsidP="00967A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2.Чертежи планов этажей. 3.Предварительная расстановка мебели. Консультация. </w:t>
            </w:r>
          </w:p>
        </w:tc>
        <w:tc>
          <w:tcPr>
            <w:tcW w:w="4394" w:type="dxa"/>
          </w:tcPr>
          <w:p w:rsidR="008F235D" w:rsidRDefault="00412DAA" w:rsidP="00F76D11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 w:themeFill="background1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Детальная разработка планов этажей в масштабе. Определение конструктивной основы ИЖД в плане- выбор конструкций – толщины стен, размеров помещений</w:t>
            </w:r>
            <w:r w:rsidR="008F235D" w:rsidRPr="00412DAA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 w:themeFill="background1"/>
              </w:rPr>
              <w:t xml:space="preserve"> </w:t>
            </w:r>
          </w:p>
          <w:p w:rsidR="008F235D" w:rsidRDefault="008F235D" w:rsidP="00F76D11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 w:themeFill="background1"/>
              </w:rPr>
            </w:pPr>
            <w:r w:rsidRPr="00412DAA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 w:themeFill="background1"/>
              </w:rPr>
              <w:t xml:space="preserve">Выполнение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 w:themeFill="background1"/>
              </w:rPr>
              <w:t xml:space="preserve">чистового </w:t>
            </w:r>
            <w:r w:rsidRPr="00412DAA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 w:themeFill="background1"/>
              </w:rPr>
              <w:t>макета и построение перспективы.</w:t>
            </w:r>
          </w:p>
          <w:p w:rsidR="00412DAA" w:rsidRPr="00412DAA" w:rsidRDefault="00412DAA" w:rsidP="00F76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12DAA" w:rsidRPr="00412DAA" w:rsidTr="00412DAA">
        <w:tc>
          <w:tcPr>
            <w:tcW w:w="456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2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49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28/04</w:t>
            </w:r>
          </w:p>
        </w:tc>
        <w:tc>
          <w:tcPr>
            <w:tcW w:w="468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52CF">
              <w:rPr>
                <w:rFonts w:ascii="Times New Roman" w:hAnsi="Times New Roman" w:cs="Times New Roman"/>
                <w:sz w:val="24"/>
                <w:szCs w:val="24"/>
              </w:rPr>
              <w:t>Оценка чертежей фасадов в масштабе</w:t>
            </w:r>
            <w:r w:rsidRPr="00412DA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412DAA" w:rsidRPr="00412DAA" w:rsidRDefault="00412DAA" w:rsidP="001D55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Детальная разработка фасадов в масштабе. Поиск цветового решения.  Компоновка планшета (варианты).</w:t>
            </w:r>
          </w:p>
          <w:p w:rsidR="00412DAA" w:rsidRPr="00412DAA" w:rsidRDefault="00412DAA" w:rsidP="001D55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b/>
                <w:sz w:val="24"/>
                <w:szCs w:val="24"/>
              </w:rPr>
              <w:t>Оценка чистового макета.</w:t>
            </w:r>
          </w:p>
        </w:tc>
        <w:tc>
          <w:tcPr>
            <w:tcW w:w="3402" w:type="dxa"/>
          </w:tcPr>
          <w:p w:rsidR="00412DAA" w:rsidRPr="00412DAA" w:rsidRDefault="00412DAA" w:rsidP="00967A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1.Чертежи фасадов в масштабе, уточнение размеров помещений. </w:t>
            </w:r>
          </w:p>
        </w:tc>
        <w:tc>
          <w:tcPr>
            <w:tcW w:w="4394" w:type="dxa"/>
          </w:tcPr>
          <w:p w:rsidR="00412DAA" w:rsidRPr="00412DAA" w:rsidRDefault="00412DAA" w:rsidP="008F23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Разработка композиционного решения фасадов в масштабе. Поиск пропорций, соотношения плоскости стен и остекления. Характер остекления, выбор материалов для отделки фасадов. Поиск цветового решения – варианты.</w:t>
            </w:r>
            <w:r w:rsidRPr="00412DAA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7CAAC" w:themeFill="accent2" w:themeFillTint="66"/>
              </w:rPr>
              <w:t xml:space="preserve"> </w:t>
            </w:r>
          </w:p>
        </w:tc>
      </w:tr>
      <w:tr w:rsidR="00412DAA" w:rsidRPr="00412DAA" w:rsidTr="00412DAA">
        <w:tc>
          <w:tcPr>
            <w:tcW w:w="456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532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49" w:type="dxa"/>
          </w:tcPr>
          <w:p w:rsidR="00412DAA" w:rsidRPr="00412DAA" w:rsidRDefault="00412DAA" w:rsidP="003770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05/05</w:t>
            </w:r>
          </w:p>
        </w:tc>
        <w:tc>
          <w:tcPr>
            <w:tcW w:w="468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:rsidR="00412DAA" w:rsidRPr="00412DAA" w:rsidRDefault="00412DAA" w:rsidP="009C52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. </w:t>
            </w:r>
          </w:p>
        </w:tc>
        <w:tc>
          <w:tcPr>
            <w:tcW w:w="3119" w:type="dxa"/>
          </w:tcPr>
          <w:p w:rsidR="00412DAA" w:rsidRPr="00412DAA" w:rsidRDefault="00412DAA" w:rsidP="00F76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Вычерчивание проекта на планшете.</w:t>
            </w:r>
          </w:p>
          <w:p w:rsidR="00412DAA" w:rsidRPr="00412DAA" w:rsidRDefault="00412DAA" w:rsidP="003B37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конструктивного узла-стены.  </w:t>
            </w:r>
          </w:p>
          <w:p w:rsidR="00412DAA" w:rsidRPr="00412DAA" w:rsidRDefault="00412DAA" w:rsidP="00F76D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412DAA" w:rsidRPr="00412DAA" w:rsidRDefault="00412DAA" w:rsidP="003D6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1.Чертежи в масштабе. 2.Выбор конструктивного решения.</w:t>
            </w:r>
          </w:p>
          <w:p w:rsidR="00412DAA" w:rsidRPr="00412DAA" w:rsidRDefault="00412DAA" w:rsidP="003D6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3.  Определение и уточнение конструктивной основы в плане- несущие стены, перегородки, дверные и оконные проемы (нормативные материалы -СН)</w:t>
            </w:r>
          </w:p>
          <w:p w:rsidR="00412DAA" w:rsidRPr="00412DAA" w:rsidRDefault="00412DAA" w:rsidP="00D663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2.Варианты компоновки проекта(эскизы).</w:t>
            </w:r>
          </w:p>
        </w:tc>
        <w:tc>
          <w:tcPr>
            <w:tcW w:w="4394" w:type="dxa"/>
          </w:tcPr>
          <w:p w:rsidR="00412DAA" w:rsidRPr="00412DAA" w:rsidRDefault="00412DAA" w:rsidP="003911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Начало вычерчивания на планшете. Нанесение осей, габаритов изображения, крупных частей. </w:t>
            </w: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Работа со нормативной литературой, учебной литературой по конструкциям. Выполнение разреза. </w:t>
            </w:r>
          </w:p>
          <w:p w:rsidR="00412DAA" w:rsidRPr="00412DAA" w:rsidRDefault="00412DAA" w:rsidP="003B37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Анализ и подготовка для вычерчивания на планшете конструктивного узла – стены ИЖД. Консультация и корректировка чертежей. Построение перспективы – выбор ракурса, определения точки стояния, картинной плоскости.  Сбор всего материала по проекту для консультации и оценки</w:t>
            </w:r>
          </w:p>
        </w:tc>
      </w:tr>
      <w:tr w:rsidR="00412DAA" w:rsidRPr="00412DAA" w:rsidTr="00412DAA">
        <w:trPr>
          <w:trHeight w:val="1133"/>
        </w:trPr>
        <w:tc>
          <w:tcPr>
            <w:tcW w:w="456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2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49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12/05</w:t>
            </w:r>
          </w:p>
        </w:tc>
        <w:tc>
          <w:tcPr>
            <w:tcW w:w="468" w:type="dxa"/>
          </w:tcPr>
          <w:p w:rsidR="00412DAA" w:rsidRPr="00412DAA" w:rsidRDefault="00412DAA" w:rsidP="006668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:rsidR="00412DAA" w:rsidRPr="00412DAA" w:rsidRDefault="00412DAA" w:rsidP="00F209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b/>
                <w:sz w:val="24"/>
                <w:szCs w:val="24"/>
              </w:rPr>
              <w:t>Оценка планшета в карандаше (80%).</w:t>
            </w:r>
          </w:p>
          <w:p w:rsidR="00412DAA" w:rsidRPr="00412DAA" w:rsidRDefault="00412DAA" w:rsidP="00F209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b/>
                <w:sz w:val="24"/>
                <w:szCs w:val="24"/>
              </w:rPr>
              <w:t>Рейтинг2.</w:t>
            </w:r>
          </w:p>
        </w:tc>
        <w:tc>
          <w:tcPr>
            <w:tcW w:w="3119" w:type="dxa"/>
          </w:tcPr>
          <w:p w:rsidR="00412DAA" w:rsidRPr="00412DAA" w:rsidRDefault="00412DAA" w:rsidP="00D663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Работа на планшете.</w:t>
            </w:r>
          </w:p>
          <w:p w:rsidR="00412DAA" w:rsidRPr="00412DAA" w:rsidRDefault="00412DAA" w:rsidP="00D663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Вычерчивание элементов проекта на планшете.  Оценка проекта в карандаше (80%)</w:t>
            </w:r>
          </w:p>
        </w:tc>
        <w:tc>
          <w:tcPr>
            <w:tcW w:w="3402" w:type="dxa"/>
          </w:tcPr>
          <w:p w:rsidR="00412DAA" w:rsidRPr="00412DAA" w:rsidRDefault="00412DAA" w:rsidP="003B37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Работа на планшете 1х1м. Весь состав проекта в карандаше (80%)</w:t>
            </w:r>
          </w:p>
        </w:tc>
        <w:tc>
          <w:tcPr>
            <w:tcW w:w="4394" w:type="dxa"/>
          </w:tcPr>
          <w:p w:rsidR="00412DAA" w:rsidRPr="00412DAA" w:rsidRDefault="00412DAA" w:rsidP="00D663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Деталировка изображений на планшете, нанесение размеров и осей, выполнение штампа, расстановка мебели в плане, изображение антуража.</w:t>
            </w:r>
          </w:p>
        </w:tc>
      </w:tr>
      <w:tr w:rsidR="00412DAA" w:rsidRPr="001D55A8" w:rsidTr="00412DAA">
        <w:tc>
          <w:tcPr>
            <w:tcW w:w="456" w:type="dxa"/>
          </w:tcPr>
          <w:p w:rsidR="00412DAA" w:rsidRPr="00412DAA" w:rsidRDefault="00412DAA" w:rsidP="00FC03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2" w:type="dxa"/>
          </w:tcPr>
          <w:p w:rsidR="00412DAA" w:rsidRPr="00412DAA" w:rsidRDefault="00412DAA" w:rsidP="00FC03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49" w:type="dxa"/>
          </w:tcPr>
          <w:p w:rsidR="00412DAA" w:rsidRPr="00412DAA" w:rsidRDefault="00412DAA" w:rsidP="00FC030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19/05</w:t>
            </w:r>
          </w:p>
        </w:tc>
        <w:tc>
          <w:tcPr>
            <w:tcW w:w="468" w:type="dxa"/>
          </w:tcPr>
          <w:p w:rsidR="00412DAA" w:rsidRPr="00412DAA" w:rsidRDefault="00412DAA" w:rsidP="00FC03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:rsidR="00412DAA" w:rsidRPr="00412DAA" w:rsidRDefault="00412DAA" w:rsidP="00FC03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412D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Архитектурная подача проекта</w:t>
            </w:r>
          </w:p>
        </w:tc>
        <w:tc>
          <w:tcPr>
            <w:tcW w:w="3119" w:type="dxa"/>
          </w:tcPr>
          <w:p w:rsidR="00412DAA" w:rsidRPr="00412DAA" w:rsidRDefault="00412DAA" w:rsidP="00FC03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2DAA" w:rsidRPr="00412DAA" w:rsidRDefault="00412DAA" w:rsidP="00FC0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Архитектурная подача проекта.</w:t>
            </w:r>
          </w:p>
        </w:tc>
        <w:tc>
          <w:tcPr>
            <w:tcW w:w="3402" w:type="dxa"/>
          </w:tcPr>
          <w:p w:rsidR="00412DAA" w:rsidRPr="00412DAA" w:rsidRDefault="00412DAA" w:rsidP="00FC0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>Готовность планшета к подаче на оценку.</w:t>
            </w:r>
          </w:p>
        </w:tc>
        <w:tc>
          <w:tcPr>
            <w:tcW w:w="4394" w:type="dxa"/>
          </w:tcPr>
          <w:p w:rsidR="00412DAA" w:rsidRPr="001D55A8" w:rsidRDefault="00412DAA" w:rsidP="00FC03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2DAA">
              <w:rPr>
                <w:rFonts w:ascii="Times New Roman" w:hAnsi="Times New Roman" w:cs="Times New Roman"/>
                <w:sz w:val="24"/>
                <w:szCs w:val="24"/>
              </w:rPr>
              <w:t xml:space="preserve">Подача проекта графическими средствами, выбор толщины линий для обводки, отмывка, штриховка. </w:t>
            </w:r>
            <w:r w:rsidRPr="00412DAA">
              <w:rPr>
                <w:rFonts w:ascii="Times New Roman" w:hAnsi="Times New Roman" w:cs="Times New Roman"/>
                <w:b/>
                <w:sz w:val="24"/>
                <w:szCs w:val="24"/>
              </w:rPr>
              <w:t>Готовность проекта (100%)</w:t>
            </w:r>
          </w:p>
        </w:tc>
      </w:tr>
    </w:tbl>
    <w:p w:rsidR="00A45B2E" w:rsidRDefault="00A45B2E" w:rsidP="006B43C6">
      <w:pPr>
        <w:jc w:val="center"/>
      </w:pPr>
    </w:p>
    <w:p w:rsidR="009C52CF" w:rsidRDefault="009C52CF" w:rsidP="006B43C6">
      <w:pPr>
        <w:jc w:val="center"/>
      </w:pPr>
    </w:p>
    <w:p w:rsidR="009C52CF" w:rsidRDefault="009C52CF" w:rsidP="006B43C6">
      <w:pPr>
        <w:jc w:val="center"/>
      </w:pPr>
    </w:p>
    <w:p w:rsidR="009C52CF" w:rsidRDefault="009C52CF" w:rsidP="006B43C6">
      <w:pPr>
        <w:jc w:val="center"/>
      </w:pPr>
    </w:p>
    <w:p w:rsidR="009C52CF" w:rsidRDefault="009C52CF" w:rsidP="006B43C6">
      <w:pPr>
        <w:jc w:val="center"/>
      </w:pPr>
    </w:p>
    <w:p w:rsidR="009C52CF" w:rsidRDefault="009C52CF" w:rsidP="006B43C6">
      <w:pPr>
        <w:jc w:val="center"/>
      </w:pPr>
    </w:p>
    <w:p w:rsidR="009C52CF" w:rsidRDefault="009C52CF" w:rsidP="006B43C6">
      <w:pPr>
        <w:jc w:val="center"/>
      </w:pPr>
    </w:p>
    <w:p w:rsidR="009C52CF" w:rsidRDefault="009C52CF" w:rsidP="006B43C6">
      <w:pPr>
        <w:jc w:val="center"/>
      </w:pPr>
    </w:p>
    <w:p w:rsidR="009C52CF" w:rsidRDefault="009C52CF" w:rsidP="006B43C6">
      <w:pPr>
        <w:jc w:val="center"/>
      </w:pPr>
    </w:p>
    <w:p w:rsidR="009C52CF" w:rsidRPr="008F235D" w:rsidRDefault="009C52CF" w:rsidP="006B43C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235D">
        <w:rPr>
          <w:rFonts w:ascii="Times New Roman" w:hAnsi="Times New Roman" w:cs="Times New Roman"/>
          <w:b/>
          <w:sz w:val="24"/>
          <w:szCs w:val="24"/>
        </w:rPr>
        <w:t>Оценки рейтингов Р1 иР2.</w:t>
      </w:r>
    </w:p>
    <w:p w:rsidR="009C52CF" w:rsidRPr="000E7C5C" w:rsidRDefault="009C52CF" w:rsidP="009C52CF">
      <w:pPr>
        <w:rPr>
          <w:rFonts w:ascii="Times New Roman" w:hAnsi="Times New Roman" w:cs="Times New Roman"/>
          <w:b/>
          <w:sz w:val="24"/>
          <w:szCs w:val="24"/>
        </w:rPr>
      </w:pPr>
      <w:r w:rsidRPr="000E7C5C">
        <w:rPr>
          <w:rFonts w:ascii="Times New Roman" w:hAnsi="Times New Roman" w:cs="Times New Roman"/>
          <w:b/>
          <w:sz w:val="24"/>
          <w:szCs w:val="24"/>
        </w:rPr>
        <w:t xml:space="preserve">Рейтинг 1. </w:t>
      </w:r>
    </w:p>
    <w:p w:rsidR="009C52CF" w:rsidRPr="000E7C5C" w:rsidRDefault="009C52CF" w:rsidP="009C52CF">
      <w:pPr>
        <w:rPr>
          <w:rFonts w:ascii="Times New Roman" w:hAnsi="Times New Roman" w:cs="Times New Roman"/>
          <w:sz w:val="24"/>
          <w:szCs w:val="24"/>
        </w:rPr>
      </w:pPr>
      <w:r w:rsidRPr="000E7C5C">
        <w:rPr>
          <w:rFonts w:ascii="Times New Roman" w:hAnsi="Times New Roman" w:cs="Times New Roman"/>
          <w:sz w:val="24"/>
          <w:szCs w:val="24"/>
        </w:rPr>
        <w:t>1. Схемы социально-функциональной программы – соц. -демографический состав семьи, потребность в особых помещениях и в нормативных помещениях в зависимости от состава семьи. Выбор оптимальной схемы.</w:t>
      </w:r>
      <w:r w:rsidR="000E7C5C" w:rsidRPr="000E7C5C">
        <w:rPr>
          <w:rFonts w:ascii="Times New Roman" w:hAnsi="Times New Roman" w:cs="Times New Roman"/>
          <w:sz w:val="24"/>
          <w:szCs w:val="24"/>
        </w:rPr>
        <w:t xml:space="preserve"> Совмещение схемы с генпланом</w:t>
      </w:r>
      <w:r w:rsidR="00EB616E">
        <w:rPr>
          <w:rFonts w:ascii="Times New Roman" w:hAnsi="Times New Roman" w:cs="Times New Roman"/>
          <w:sz w:val="24"/>
          <w:szCs w:val="24"/>
        </w:rPr>
        <w:t xml:space="preserve">   -</w:t>
      </w:r>
      <w:r w:rsidR="00EB616E" w:rsidRPr="00EB616E">
        <w:rPr>
          <w:rFonts w:ascii="Times New Roman" w:hAnsi="Times New Roman" w:cs="Times New Roman"/>
          <w:b/>
          <w:sz w:val="24"/>
          <w:szCs w:val="24"/>
        </w:rPr>
        <w:t>10 баллов</w:t>
      </w:r>
    </w:p>
    <w:p w:rsidR="00EB616E" w:rsidRDefault="009C52CF" w:rsidP="009C52CF">
      <w:pPr>
        <w:rPr>
          <w:rFonts w:ascii="Times New Roman" w:hAnsi="Times New Roman" w:cs="Times New Roman"/>
          <w:sz w:val="24"/>
          <w:szCs w:val="24"/>
        </w:rPr>
      </w:pPr>
      <w:r w:rsidRPr="000E7C5C">
        <w:rPr>
          <w:rFonts w:ascii="Times New Roman" w:hAnsi="Times New Roman" w:cs="Times New Roman"/>
          <w:sz w:val="24"/>
          <w:szCs w:val="24"/>
        </w:rPr>
        <w:t xml:space="preserve">2. </w:t>
      </w:r>
      <w:r w:rsidR="000E7C5C" w:rsidRPr="000E7C5C">
        <w:rPr>
          <w:rFonts w:ascii="Times New Roman" w:hAnsi="Times New Roman" w:cs="Times New Roman"/>
          <w:sz w:val="24"/>
          <w:szCs w:val="24"/>
        </w:rPr>
        <w:t>Объемная клаузура. Утверждение идеи</w:t>
      </w:r>
      <w:r w:rsidR="00EB616E">
        <w:rPr>
          <w:rFonts w:ascii="Times New Roman" w:hAnsi="Times New Roman" w:cs="Times New Roman"/>
          <w:sz w:val="24"/>
          <w:szCs w:val="24"/>
        </w:rPr>
        <w:t xml:space="preserve">    -</w:t>
      </w:r>
      <w:r w:rsidR="00EB616E" w:rsidRPr="00EB616E">
        <w:rPr>
          <w:rFonts w:ascii="Times New Roman" w:hAnsi="Times New Roman" w:cs="Times New Roman"/>
          <w:b/>
          <w:sz w:val="24"/>
          <w:szCs w:val="24"/>
        </w:rPr>
        <w:t>30 баллов</w:t>
      </w:r>
    </w:p>
    <w:p w:rsidR="000E7C5C" w:rsidRPr="00EB616E" w:rsidRDefault="000E7C5C" w:rsidP="009C52CF">
      <w:pPr>
        <w:rPr>
          <w:rFonts w:ascii="Times New Roman" w:hAnsi="Times New Roman" w:cs="Times New Roman"/>
          <w:b/>
          <w:sz w:val="24"/>
          <w:szCs w:val="24"/>
        </w:rPr>
      </w:pPr>
      <w:r w:rsidRPr="000E7C5C">
        <w:rPr>
          <w:rFonts w:ascii="Times New Roman" w:hAnsi="Times New Roman" w:cs="Times New Roman"/>
          <w:sz w:val="24"/>
          <w:szCs w:val="24"/>
        </w:rPr>
        <w:t>3. Эскиз-идея на формате А-</w:t>
      </w:r>
      <w:r w:rsidR="00EB616E">
        <w:rPr>
          <w:rFonts w:ascii="Times New Roman" w:hAnsi="Times New Roman" w:cs="Times New Roman"/>
          <w:sz w:val="24"/>
          <w:szCs w:val="24"/>
        </w:rPr>
        <w:t>1     -</w:t>
      </w:r>
      <w:r w:rsidR="00EB616E" w:rsidRPr="00EB616E">
        <w:rPr>
          <w:rFonts w:ascii="Times New Roman" w:hAnsi="Times New Roman" w:cs="Times New Roman"/>
          <w:b/>
          <w:sz w:val="24"/>
          <w:szCs w:val="24"/>
        </w:rPr>
        <w:t>30 баллов</w:t>
      </w:r>
    </w:p>
    <w:p w:rsidR="000E7C5C" w:rsidRPr="00EB616E" w:rsidRDefault="000E7C5C" w:rsidP="009C52CF">
      <w:pPr>
        <w:rPr>
          <w:rFonts w:ascii="Times New Roman" w:hAnsi="Times New Roman" w:cs="Times New Roman"/>
          <w:b/>
          <w:sz w:val="24"/>
          <w:szCs w:val="24"/>
        </w:rPr>
      </w:pPr>
      <w:r w:rsidRPr="000E7C5C">
        <w:rPr>
          <w:rFonts w:ascii="Times New Roman" w:hAnsi="Times New Roman" w:cs="Times New Roman"/>
          <w:sz w:val="24"/>
          <w:szCs w:val="24"/>
        </w:rPr>
        <w:t>4. Разработка поэтажных планов в масштабе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7C5C">
        <w:rPr>
          <w:rFonts w:ascii="Times New Roman" w:hAnsi="Times New Roman" w:cs="Times New Roman"/>
          <w:sz w:val="24"/>
          <w:szCs w:val="24"/>
        </w:rPr>
        <w:t>(конструктивные планы), генплан</w:t>
      </w:r>
      <w:r w:rsidR="00EB616E">
        <w:rPr>
          <w:rFonts w:ascii="Times New Roman" w:hAnsi="Times New Roman" w:cs="Times New Roman"/>
          <w:sz w:val="24"/>
          <w:szCs w:val="24"/>
        </w:rPr>
        <w:t xml:space="preserve">     -</w:t>
      </w:r>
      <w:r w:rsidR="00EB616E" w:rsidRPr="00EB616E">
        <w:rPr>
          <w:rFonts w:ascii="Times New Roman" w:hAnsi="Times New Roman" w:cs="Times New Roman"/>
          <w:b/>
          <w:sz w:val="24"/>
          <w:szCs w:val="24"/>
        </w:rPr>
        <w:t>30 баллов</w:t>
      </w:r>
    </w:p>
    <w:p w:rsidR="000E7C5C" w:rsidRPr="000E7C5C" w:rsidRDefault="000E7C5C" w:rsidP="009C52CF">
      <w:pPr>
        <w:rPr>
          <w:rFonts w:ascii="Times New Roman" w:hAnsi="Times New Roman" w:cs="Times New Roman"/>
          <w:b/>
          <w:sz w:val="24"/>
          <w:szCs w:val="24"/>
        </w:rPr>
      </w:pPr>
      <w:r w:rsidRPr="000E7C5C">
        <w:rPr>
          <w:rFonts w:ascii="Times New Roman" w:hAnsi="Times New Roman" w:cs="Times New Roman"/>
          <w:b/>
          <w:sz w:val="24"/>
          <w:szCs w:val="24"/>
        </w:rPr>
        <w:t>Рейтинг 2.</w:t>
      </w:r>
    </w:p>
    <w:p w:rsidR="000E7C5C" w:rsidRPr="00EB616E" w:rsidRDefault="000E7C5C" w:rsidP="009C52CF">
      <w:pPr>
        <w:rPr>
          <w:rFonts w:ascii="Times New Roman" w:hAnsi="Times New Roman" w:cs="Times New Roman"/>
          <w:b/>
          <w:sz w:val="24"/>
          <w:szCs w:val="24"/>
        </w:rPr>
      </w:pPr>
      <w:r w:rsidRPr="000E7C5C">
        <w:rPr>
          <w:rFonts w:ascii="Times New Roman" w:hAnsi="Times New Roman" w:cs="Times New Roman"/>
          <w:sz w:val="24"/>
          <w:szCs w:val="24"/>
        </w:rPr>
        <w:t>5. Разработка фасадов – главного и бокового</w:t>
      </w:r>
      <w:r w:rsidR="00EB616E">
        <w:rPr>
          <w:rFonts w:ascii="Times New Roman" w:hAnsi="Times New Roman" w:cs="Times New Roman"/>
          <w:sz w:val="24"/>
          <w:szCs w:val="24"/>
        </w:rPr>
        <w:t xml:space="preserve">    - </w:t>
      </w:r>
      <w:r w:rsidR="00EB616E" w:rsidRPr="00EB616E">
        <w:rPr>
          <w:rFonts w:ascii="Times New Roman" w:hAnsi="Times New Roman" w:cs="Times New Roman"/>
          <w:b/>
          <w:sz w:val="24"/>
          <w:szCs w:val="24"/>
        </w:rPr>
        <w:t>30 баллов</w:t>
      </w:r>
    </w:p>
    <w:p w:rsidR="000E7C5C" w:rsidRPr="00EB616E" w:rsidRDefault="000E7C5C" w:rsidP="009C52CF">
      <w:pPr>
        <w:rPr>
          <w:rFonts w:ascii="Times New Roman" w:hAnsi="Times New Roman" w:cs="Times New Roman"/>
          <w:b/>
          <w:sz w:val="24"/>
          <w:szCs w:val="24"/>
        </w:rPr>
      </w:pPr>
      <w:r w:rsidRPr="000E7C5C">
        <w:rPr>
          <w:rFonts w:ascii="Times New Roman" w:hAnsi="Times New Roman" w:cs="Times New Roman"/>
          <w:sz w:val="24"/>
          <w:szCs w:val="24"/>
        </w:rPr>
        <w:t>6. Разработка конструктивного разреза дома</w:t>
      </w:r>
      <w:r w:rsidR="00EB616E">
        <w:rPr>
          <w:rFonts w:ascii="Times New Roman" w:hAnsi="Times New Roman" w:cs="Times New Roman"/>
          <w:sz w:val="24"/>
          <w:szCs w:val="24"/>
        </w:rPr>
        <w:t xml:space="preserve">   - </w:t>
      </w:r>
      <w:r w:rsidR="00EB616E" w:rsidRPr="00EB616E">
        <w:rPr>
          <w:rFonts w:ascii="Times New Roman" w:hAnsi="Times New Roman" w:cs="Times New Roman"/>
          <w:b/>
          <w:sz w:val="24"/>
          <w:szCs w:val="24"/>
        </w:rPr>
        <w:t>15 баллов</w:t>
      </w:r>
    </w:p>
    <w:p w:rsidR="000E7C5C" w:rsidRPr="00EB616E" w:rsidRDefault="000E7C5C" w:rsidP="009C52CF">
      <w:pPr>
        <w:rPr>
          <w:rFonts w:ascii="Times New Roman" w:hAnsi="Times New Roman" w:cs="Times New Roman"/>
          <w:b/>
          <w:sz w:val="24"/>
          <w:szCs w:val="24"/>
        </w:rPr>
      </w:pPr>
      <w:r w:rsidRPr="000E7C5C">
        <w:rPr>
          <w:rFonts w:ascii="Times New Roman" w:hAnsi="Times New Roman" w:cs="Times New Roman"/>
          <w:sz w:val="24"/>
          <w:szCs w:val="24"/>
        </w:rPr>
        <w:t>7. Оценка чистового макета</w:t>
      </w:r>
      <w:r w:rsidR="00EB616E">
        <w:rPr>
          <w:rFonts w:ascii="Times New Roman" w:hAnsi="Times New Roman" w:cs="Times New Roman"/>
          <w:sz w:val="24"/>
          <w:szCs w:val="24"/>
        </w:rPr>
        <w:t xml:space="preserve"> - </w:t>
      </w:r>
      <w:r w:rsidR="00EB616E" w:rsidRPr="00EB616E">
        <w:rPr>
          <w:rFonts w:ascii="Times New Roman" w:hAnsi="Times New Roman" w:cs="Times New Roman"/>
          <w:b/>
          <w:sz w:val="24"/>
          <w:szCs w:val="24"/>
        </w:rPr>
        <w:t>25 баллов</w:t>
      </w:r>
    </w:p>
    <w:p w:rsidR="000E7C5C" w:rsidRPr="008F235D" w:rsidRDefault="000E7C5C" w:rsidP="009C52CF">
      <w:pPr>
        <w:rPr>
          <w:rFonts w:ascii="Times New Roman" w:hAnsi="Times New Roman" w:cs="Times New Roman"/>
          <w:b/>
          <w:sz w:val="24"/>
          <w:szCs w:val="24"/>
        </w:rPr>
      </w:pPr>
      <w:r w:rsidRPr="000E7C5C">
        <w:rPr>
          <w:rFonts w:ascii="Times New Roman" w:hAnsi="Times New Roman" w:cs="Times New Roman"/>
          <w:sz w:val="24"/>
          <w:szCs w:val="24"/>
        </w:rPr>
        <w:t>8. Варианты компоновки планшета</w:t>
      </w:r>
      <w:r w:rsidR="00EB616E">
        <w:rPr>
          <w:rFonts w:ascii="Times New Roman" w:hAnsi="Times New Roman" w:cs="Times New Roman"/>
          <w:sz w:val="24"/>
          <w:szCs w:val="24"/>
        </w:rPr>
        <w:t xml:space="preserve">   -</w:t>
      </w:r>
      <w:r w:rsidR="00EB616E" w:rsidRPr="008F235D">
        <w:rPr>
          <w:rFonts w:ascii="Times New Roman" w:hAnsi="Times New Roman" w:cs="Times New Roman"/>
          <w:b/>
          <w:sz w:val="24"/>
          <w:szCs w:val="24"/>
        </w:rPr>
        <w:t>10 баллов</w:t>
      </w:r>
    </w:p>
    <w:p w:rsidR="000E7C5C" w:rsidRPr="008F235D" w:rsidRDefault="000E7C5C" w:rsidP="009C52CF">
      <w:pPr>
        <w:rPr>
          <w:rFonts w:ascii="Times New Roman" w:hAnsi="Times New Roman" w:cs="Times New Roman"/>
          <w:b/>
          <w:sz w:val="24"/>
          <w:szCs w:val="24"/>
        </w:rPr>
      </w:pPr>
      <w:r w:rsidRPr="000E7C5C">
        <w:rPr>
          <w:rFonts w:ascii="Times New Roman" w:hAnsi="Times New Roman" w:cs="Times New Roman"/>
          <w:sz w:val="24"/>
          <w:szCs w:val="24"/>
        </w:rPr>
        <w:t>9. Вычерчивание проекта в карандаше (80%)</w:t>
      </w:r>
      <w:r w:rsidR="008F235D">
        <w:rPr>
          <w:rFonts w:ascii="Times New Roman" w:hAnsi="Times New Roman" w:cs="Times New Roman"/>
          <w:sz w:val="24"/>
          <w:szCs w:val="24"/>
        </w:rPr>
        <w:t xml:space="preserve">  </w:t>
      </w:r>
      <w:r w:rsidR="00EB616E">
        <w:rPr>
          <w:rFonts w:ascii="Times New Roman" w:hAnsi="Times New Roman" w:cs="Times New Roman"/>
          <w:sz w:val="24"/>
          <w:szCs w:val="24"/>
        </w:rPr>
        <w:t xml:space="preserve"> -</w:t>
      </w:r>
      <w:r w:rsidR="008F235D">
        <w:rPr>
          <w:rFonts w:ascii="Times New Roman" w:hAnsi="Times New Roman" w:cs="Times New Roman"/>
          <w:sz w:val="24"/>
          <w:szCs w:val="24"/>
        </w:rPr>
        <w:t xml:space="preserve"> </w:t>
      </w:r>
      <w:r w:rsidR="00EB616E" w:rsidRPr="008F235D">
        <w:rPr>
          <w:rFonts w:ascii="Times New Roman" w:hAnsi="Times New Roman" w:cs="Times New Roman"/>
          <w:b/>
          <w:sz w:val="24"/>
          <w:szCs w:val="24"/>
        </w:rPr>
        <w:t>20 баллов</w:t>
      </w:r>
    </w:p>
    <w:p w:rsidR="009C52CF" w:rsidRDefault="009C52CF" w:rsidP="006B43C6">
      <w:pPr>
        <w:jc w:val="center"/>
      </w:pPr>
    </w:p>
    <w:sectPr w:rsidR="009C52CF" w:rsidSect="009C52CF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1812" w:rsidRDefault="00E41812" w:rsidP="00A45B2E">
      <w:pPr>
        <w:spacing w:after="0" w:line="240" w:lineRule="auto"/>
      </w:pPr>
      <w:r>
        <w:separator/>
      </w:r>
    </w:p>
  </w:endnote>
  <w:endnote w:type="continuationSeparator" w:id="0">
    <w:p w:rsidR="00E41812" w:rsidRDefault="00E41812" w:rsidP="00A45B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1812" w:rsidRDefault="00E41812" w:rsidP="00A45B2E">
      <w:pPr>
        <w:spacing w:after="0" w:line="240" w:lineRule="auto"/>
      </w:pPr>
      <w:r>
        <w:separator/>
      </w:r>
    </w:p>
  </w:footnote>
  <w:footnote w:type="continuationSeparator" w:id="0">
    <w:p w:rsidR="00E41812" w:rsidRDefault="00E41812" w:rsidP="00A45B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66D"/>
    <w:rsid w:val="0005298E"/>
    <w:rsid w:val="000E7C5C"/>
    <w:rsid w:val="00177C46"/>
    <w:rsid w:val="0019535B"/>
    <w:rsid w:val="001D55A8"/>
    <w:rsid w:val="0028398C"/>
    <w:rsid w:val="00377076"/>
    <w:rsid w:val="003911C8"/>
    <w:rsid w:val="003B37E0"/>
    <w:rsid w:val="003D6C39"/>
    <w:rsid w:val="00412DAA"/>
    <w:rsid w:val="0050366D"/>
    <w:rsid w:val="00574521"/>
    <w:rsid w:val="00583734"/>
    <w:rsid w:val="005916D5"/>
    <w:rsid w:val="005A4F2F"/>
    <w:rsid w:val="00603967"/>
    <w:rsid w:val="00637FF2"/>
    <w:rsid w:val="0064166E"/>
    <w:rsid w:val="006668E8"/>
    <w:rsid w:val="006B43C6"/>
    <w:rsid w:val="007819BE"/>
    <w:rsid w:val="007A1ED6"/>
    <w:rsid w:val="008529F4"/>
    <w:rsid w:val="008664D1"/>
    <w:rsid w:val="008A23C3"/>
    <w:rsid w:val="008F235D"/>
    <w:rsid w:val="00967A55"/>
    <w:rsid w:val="009B7905"/>
    <w:rsid w:val="009C3094"/>
    <w:rsid w:val="009C52CF"/>
    <w:rsid w:val="00A0266B"/>
    <w:rsid w:val="00A45B2E"/>
    <w:rsid w:val="00A6707F"/>
    <w:rsid w:val="00B66E20"/>
    <w:rsid w:val="00C01ED3"/>
    <w:rsid w:val="00CE540F"/>
    <w:rsid w:val="00D66369"/>
    <w:rsid w:val="00D8787D"/>
    <w:rsid w:val="00DD6365"/>
    <w:rsid w:val="00E41812"/>
    <w:rsid w:val="00EB616E"/>
    <w:rsid w:val="00F01F11"/>
    <w:rsid w:val="00F17877"/>
    <w:rsid w:val="00F209BC"/>
    <w:rsid w:val="00F76D11"/>
    <w:rsid w:val="00FC0305"/>
    <w:rsid w:val="00FD43BF"/>
    <w:rsid w:val="00FF50E5"/>
    <w:rsid w:val="00FF5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1CBA3F-B638-4885-9690-0AD283C43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5B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881</Words>
  <Characters>5027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2023-03-11T15:52:00Z</dcterms:created>
  <dcterms:modified xsi:type="dcterms:W3CDTF">2023-03-11T15:52:00Z</dcterms:modified>
</cp:coreProperties>
</file>